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D7" w:rsidRDefault="00890AD7" w:rsidP="00890AD7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890AD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Осторожно, сосульки! Правила поведения во время схода снега и падения сосулек с крыш зданий</w:t>
      </w:r>
    </w:p>
    <w:p w:rsidR="00890AD7" w:rsidRPr="00890AD7" w:rsidRDefault="00890AD7" w:rsidP="00890AD7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</w:p>
    <w:p w:rsidR="00890AD7" w:rsidRPr="00890AD7" w:rsidRDefault="00890AD7" w:rsidP="00890A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8035" cy="2509520"/>
            <wp:effectExtent l="0" t="0" r="5715" b="5080"/>
            <wp:docPr id="1" name="Рисунок 1" descr="sosoulki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soulki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зимнее время на крышах зданий скап</w:t>
      </w:r>
      <w:r w:rsidRPr="00832A6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ливается большое количество снега и наледи, а также образуются сосульки, которые достига</w:t>
      </w:r>
      <w:r w:rsidRPr="00832A6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ют значительных размеров. Во время оттепели происходит сход снега с крыш зданий и паде</w:t>
      </w:r>
      <w:r w:rsidRPr="00832A6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softHyphen/>
        <w:t>ние сосулек. Находясь в опасной зоне, можно получить от падающей снежно-ледяной массы серьезные травмы и даже погибнуть.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Чтобы не оказаться в подобной ситуации, следует быть внимательными и осторожными!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Соблюдайте следующие правила безопасности: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 передвигайтесь только по внешней стороне тротуа</w:t>
      </w: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softHyphen/>
        <w:t>ра</w:t>
      </w:r>
      <w:proofErr w:type="gramStart"/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;</w:t>
      </w:r>
      <w:proofErr w:type="gramEnd"/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 не стойте под карнизами и балконами, на которых образовались сосульки;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 при необходимости прохождения под обледенев</w:t>
      </w: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softHyphen/>
        <w:t>шим карнизом здания, старайтесь как можно быстрее пре</w:t>
      </w: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softHyphen/>
        <w:t>одолеть этот участок;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- услышав шум сверху или предупреждающий крик, необходимо отбежать от дома или прижаться вплотную к стене, голову защитить сумкой или руками;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 не ходите по улице в наушниках, вы не услышите шума падающего снега с крыши;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 обходите стороной места, обнесенные предупре</w:t>
      </w: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softHyphen/>
        <w:t>ждающей лентой, не пытайтесь пройти за ограждение;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-  увидев сосульки на карнизах и крышах, перейдите на другую сторону, где их нет.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u w:val="single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Внимание родителям!</w:t>
      </w:r>
    </w:p>
    <w:p w:rsidR="00890AD7" w:rsidRPr="00832A69" w:rsidRDefault="00890AD7" w:rsidP="00890AD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Во время прогулок с маленькими детьми, находящимися в санках и детских колясках, не оставляйте их без присмотра в </w:t>
      </w:r>
      <w:bookmarkStart w:id="0" w:name="_GoBack"/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местах возможного падения с крыш глыб льда, снега крупных </w:t>
      </w:r>
      <w:bookmarkEnd w:id="0"/>
      <w:r w:rsidRPr="00832A6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сосулек! Объясните детям опасность игр во время оттепели под карнизами домов!</w:t>
      </w:r>
    </w:p>
    <w:p w:rsidR="00D32216" w:rsidRPr="00832A69" w:rsidRDefault="00D32216">
      <w:pPr>
        <w:rPr>
          <w:rFonts w:ascii="Times New Roman" w:hAnsi="Times New Roman" w:cs="Times New Roman"/>
          <w:b/>
          <w:sz w:val="32"/>
          <w:szCs w:val="32"/>
        </w:rPr>
      </w:pPr>
    </w:p>
    <w:sectPr w:rsidR="00D32216" w:rsidRPr="00832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81B11"/>
    <w:multiLevelType w:val="multilevel"/>
    <w:tmpl w:val="2E76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D7"/>
    <w:rsid w:val="00832A69"/>
    <w:rsid w:val="00890AD7"/>
    <w:rsid w:val="00D3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0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890AD7"/>
  </w:style>
  <w:style w:type="paragraph" w:styleId="a3">
    <w:name w:val="Normal (Web)"/>
    <w:basedOn w:val="a"/>
    <w:uiPriority w:val="99"/>
    <w:semiHidden/>
    <w:unhideWhenUsed/>
    <w:rsid w:val="0089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A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0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A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890AD7"/>
  </w:style>
  <w:style w:type="paragraph" w:styleId="a3">
    <w:name w:val="Normal (Web)"/>
    <w:basedOn w:val="a"/>
    <w:uiPriority w:val="99"/>
    <w:semiHidden/>
    <w:unhideWhenUsed/>
    <w:rsid w:val="0089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A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2843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5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Розалия</cp:lastModifiedBy>
  <cp:revision>2</cp:revision>
  <cp:lastPrinted>2023-02-06T07:03:00Z</cp:lastPrinted>
  <dcterms:created xsi:type="dcterms:W3CDTF">2023-02-06T06:55:00Z</dcterms:created>
  <dcterms:modified xsi:type="dcterms:W3CDTF">2023-02-06T07:03:00Z</dcterms:modified>
</cp:coreProperties>
</file>